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4"/>
          <w:szCs w:val="34"/>
          <w:rtl w:val="0"/>
        </w:rPr>
        <w:t xml:space="preserve">自由研究・安全チェックシート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sz w:val="12"/>
          <w:szCs w:val="1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30"/>
          <w:szCs w:val="30"/>
          <w:rtl w:val="0"/>
        </w:rPr>
        <w:t xml:space="preserve">⭐︎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楽しく、安全に実験や観察を進めるための約束です。子どもと保護者の方で一緒に確認し、チェックを入れましょう。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32"/>
          <w:szCs w:val="32"/>
          <w:u w:val="single"/>
          <w:rtl w:val="0"/>
        </w:rPr>
        <w:t xml:space="preserve">実験前の安全チェック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⬜︎　1. 包丁や火は、大人と一緒に使う。</w:t>
      </w:r>
    </w:p>
    <w:p w:rsidR="00000000" w:rsidDel="00000000" w:rsidP="00000000" w:rsidRDefault="00000000" w:rsidRPr="00000000" w14:paraId="00000009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⬜︎　2. 池の水や薬品は口に入れない。</w:t>
      </w:r>
    </w:p>
    <w:p w:rsidR="00000000" w:rsidDel="00000000" w:rsidP="00000000" w:rsidRDefault="00000000" w:rsidRPr="00000000" w14:paraId="0000000B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⬜︎　3. 粉末(ふんまつ)を吸い込まない。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Arial Unicode MS" w:cs="Arial Unicode MS" w:eastAsia="Arial Unicode MS" w:hAnsi="Arial Unicode MS"/>
          <w:sz w:val="34"/>
          <w:szCs w:val="34"/>
          <w:rtl w:val="0"/>
        </w:rPr>
        <w:t xml:space="preserve">　　　</w:t>
      </w:r>
      <w:r w:rsidDel="00000000" w:rsidR="00000000" w:rsidRPr="00000000">
        <w:rPr>
          <w:rFonts w:ascii="Arial Unicode MS" w:cs="Arial Unicode MS" w:eastAsia="Arial Unicode MS" w:hAnsi="Arial Unicode MS"/>
          <w:rtl w:val="0"/>
        </w:rPr>
        <w:t xml:space="preserve">粉を使う場合は顔を近づけず、必要に応じてマスクやメガネをつけましょう。</w:t>
      </w:r>
    </w:p>
    <w:p w:rsidR="00000000" w:rsidDel="00000000" w:rsidP="00000000" w:rsidRDefault="00000000" w:rsidRPr="00000000" w14:paraId="0000000E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⬜︎　4. 使用する機器の説明書を確認する。</w:t>
      </w:r>
    </w:p>
    <w:p w:rsidR="00000000" w:rsidDel="00000000" w:rsidP="00000000" w:rsidRDefault="00000000" w:rsidRPr="00000000" w14:paraId="00000010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⬜︎　5. 観察に使った食品は食べない。</w:t>
      </w:r>
    </w:p>
    <w:p w:rsidR="00000000" w:rsidDel="00000000" w:rsidP="00000000" w:rsidRDefault="00000000" w:rsidRPr="00000000" w14:paraId="00000012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34"/>
          <w:szCs w:val="34"/>
        </w:rPr>
      </w:pPr>
      <w:r w:rsidDel="00000000" w:rsidR="00000000" w:rsidRPr="00000000">
        <w:rPr>
          <w:sz w:val="34"/>
          <w:szCs w:val="34"/>
          <w:rtl w:val="0"/>
        </w:rPr>
        <w:t xml:space="preserve">⬜︎　6. 実験後は手を洗う。</w:t>
      </w:r>
    </w:p>
    <w:p w:rsidR="00000000" w:rsidDel="00000000" w:rsidP="00000000" w:rsidRDefault="00000000" w:rsidRPr="00000000" w14:paraId="00000014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30"/>
          <w:szCs w:val="30"/>
        </w:rPr>
      </w:pPr>
      <w:r w:rsidDel="00000000" w:rsidR="00000000" w:rsidRPr="00000000">
        <w:rPr>
          <w:sz w:val="38"/>
          <w:szCs w:val="38"/>
          <w:rtl w:val="0"/>
        </w:rPr>
        <w:t xml:space="preserve">⭐︎</w:t>
      </w:r>
      <w:r w:rsidDel="00000000" w:rsidR="00000000" w:rsidRPr="00000000">
        <w:rPr>
          <w:rFonts w:ascii="Arial Unicode MS" w:cs="Arial Unicode MS" w:eastAsia="Arial Unicode MS" w:hAnsi="Arial Unicode MS"/>
          <w:sz w:val="30"/>
          <w:szCs w:val="30"/>
          <w:rtl w:val="0"/>
        </w:rPr>
        <w:t xml:space="preserve">実験前に確認して、安全に実験をしましょう。</w:t>
      </w:r>
    </w:p>
    <w:p w:rsidR="00000000" w:rsidDel="00000000" w:rsidP="00000000" w:rsidRDefault="00000000" w:rsidRPr="00000000" w14:paraId="00000017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sz w:val="34"/>
          <w:szCs w:val="3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j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